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Лабораторијски показатељи физичког стања тла - специфична маса – метода одређивања</w:t>
      </w:r>
    </w:p>
    <w:p w:rsidR="0018652E" w:rsidRPr="00B27203" w:rsidRDefault="0018652E" w:rsidP="0018652E">
      <w:pPr>
        <w:spacing w:after="0" w:line="240" w:lineRule="auto"/>
        <w:ind w:left="720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помоћу пикнометра V=100 cm</w:t>
      </w:r>
      <w:r w:rsidRPr="00B27203">
        <w:rPr>
          <w:rFonts w:ascii="Times New Roman" w:hAnsi="Times New Roman"/>
          <w:bCs/>
          <w:iCs/>
          <w:color w:val="0070C0"/>
          <w:vertAlign w:val="superscript"/>
          <w:lang/>
        </w:rPr>
        <w:t>2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Метода одређивања запреминске масе тла са порама помоћу цилиндра познате запремине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Метода одређивања запреминске масе помоћу калибрисаног песка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Метода одређивања запреминске масе на терену помоћу гуменог балона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Метода одређивање запреминске масе узорка тла потапањем узорка у воду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 xml:space="preserve">Одређивање влажности узорка тла 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Одређивање гранулометријског састава – Метода сувог сејања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Одређивање гранулометријског састава – Метода мокрог сејања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Одређивање гранулометријског састава – Хидрометрисање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Геомеханичка класификација тла - друго слово у ознаци W, P, U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Геомеханичка класификација тла - друго слово у ознаци L, I, H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Теренска класификација тла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</w:rPr>
        <w:t xml:space="preserve">CA </w:t>
      </w:r>
      <w:proofErr w:type="spellStart"/>
      <w:r w:rsidRPr="0018652E">
        <w:rPr>
          <w:rFonts w:ascii="Times New Roman" w:hAnsi="Times New Roman"/>
          <w:bCs/>
          <w:iCs/>
          <w:color w:val="0070C0"/>
        </w:rPr>
        <w:t>класификација</w:t>
      </w:r>
      <w:proofErr w:type="spellEnd"/>
      <w:r w:rsidRPr="0018652E">
        <w:rPr>
          <w:rFonts w:ascii="Times New Roman" w:hAnsi="Times New Roman"/>
          <w:bCs/>
          <w:iCs/>
          <w:color w:val="0070C0"/>
        </w:rPr>
        <w:t xml:space="preserve"> </w:t>
      </w:r>
      <w:proofErr w:type="spellStart"/>
      <w:r w:rsidRPr="0018652E">
        <w:rPr>
          <w:rFonts w:ascii="Times New Roman" w:hAnsi="Times New Roman"/>
          <w:bCs/>
          <w:iCs/>
          <w:color w:val="0070C0"/>
        </w:rPr>
        <w:t>тла</w:t>
      </w:r>
      <w:proofErr w:type="spellEnd"/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SW - Гранулометријска крива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GP - Гранулометријска крива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SU - Гранулометријска крива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Теренска класификација тла - крупнозрно тло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Теренска класификација тла - ситнозрно тло – LL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wp, Ip, Ic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SF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SF – SC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wl, wp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За задате вредности wl=53%, wp=27% извршити CA класификацију тла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 xml:space="preserve">Извршити теренску класификацију и лабораторијску класификацију    </w:t>
      </w:r>
    </w:p>
    <w:p w:rsidR="0018652E" w:rsidRPr="0018652E" w:rsidRDefault="0018652E" w:rsidP="0018652E">
      <w:pPr>
        <w:spacing w:after="0" w:line="240" w:lineRule="auto"/>
        <w:ind w:left="720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узоркованог тла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Обрада резултата и постављање ф-ја GW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Одредити I c aко је граница течења 56 % граница пластичности 44 % ако је</w:t>
      </w:r>
    </w:p>
    <w:p w:rsidR="0018652E" w:rsidRPr="0018652E" w:rsidRDefault="0018652E" w:rsidP="0018652E">
      <w:pPr>
        <w:spacing w:after="0" w:line="240" w:lineRule="auto"/>
        <w:ind w:left="720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природна влажност 22,5 % одредити у ком конзистентном стању се налази</w:t>
      </w:r>
    </w:p>
    <w:p w:rsidR="0018652E" w:rsidRPr="0018652E" w:rsidRDefault="0018652E" w:rsidP="0018652E">
      <w:pPr>
        <w:spacing w:after="0" w:line="240" w:lineRule="auto"/>
        <w:ind w:left="720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узорак тла?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Нумеричке методе за постављање гранулометријске сегментне функције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 xml:space="preserve">Коришћење програмског пакета Excell за постављање и решавање </w:t>
      </w:r>
    </w:p>
    <w:p w:rsidR="0018652E" w:rsidRPr="0018652E" w:rsidRDefault="0018652E" w:rsidP="0018652E">
      <w:pPr>
        <w:spacing w:after="0" w:line="240" w:lineRule="auto"/>
        <w:ind w:left="360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 xml:space="preserve">      нумеричких функција гранулометријске криве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Коришћење програмског пакета Excell за цртање Casagrande дијаграма</w:t>
      </w:r>
    </w:p>
    <w:p w:rsidR="0018652E" w:rsidRPr="0018652E" w:rsidRDefault="0018652E" w:rsidP="0018652E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>У Cassagrande апарату измерени су следећи подаци:</w:t>
      </w:r>
    </w:p>
    <w:tbl>
      <w:tblPr>
        <w:tblW w:w="4418" w:type="dxa"/>
        <w:tblInd w:w="894" w:type="dxa"/>
        <w:tblCellMar>
          <w:left w:w="0" w:type="dxa"/>
          <w:right w:w="0" w:type="dxa"/>
        </w:tblCellMar>
        <w:tblLook w:val="04A0"/>
      </w:tblPr>
      <w:tblGrid>
        <w:gridCol w:w="2164"/>
        <w:gridCol w:w="2254"/>
      </w:tblGrid>
      <w:tr w:rsidR="0018652E" w:rsidRPr="0018652E" w:rsidTr="000D7DA6">
        <w:trPr>
          <w:trHeight w:val="498"/>
        </w:trPr>
        <w:tc>
          <w:tcPr>
            <w:tcW w:w="2164" w:type="dxa"/>
          </w:tcPr>
          <w:p w:rsidR="0018652E" w:rsidRPr="0018652E" w:rsidRDefault="0018652E" w:rsidP="000D7DA6">
            <w:pPr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 xml:space="preserve"> Влажност w (%)</w:t>
            </w:r>
          </w:p>
        </w:tc>
        <w:tc>
          <w:tcPr>
            <w:tcW w:w="2254" w:type="dxa"/>
          </w:tcPr>
          <w:p w:rsidR="0018652E" w:rsidRPr="0018652E" w:rsidRDefault="0018652E" w:rsidP="000D7DA6">
            <w:pPr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Број удараца (n)</w:t>
            </w:r>
          </w:p>
        </w:tc>
      </w:tr>
      <w:tr w:rsidR="0018652E" w:rsidRPr="0018652E" w:rsidTr="000D7DA6">
        <w:trPr>
          <w:trHeight w:val="255"/>
        </w:trPr>
        <w:tc>
          <w:tcPr>
            <w:tcW w:w="216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43 %</w:t>
            </w:r>
          </w:p>
        </w:tc>
        <w:tc>
          <w:tcPr>
            <w:tcW w:w="225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20</w:t>
            </w:r>
          </w:p>
        </w:tc>
      </w:tr>
      <w:tr w:rsidR="0018652E" w:rsidRPr="0018652E" w:rsidTr="000D7DA6">
        <w:trPr>
          <w:trHeight w:val="255"/>
        </w:trPr>
        <w:tc>
          <w:tcPr>
            <w:tcW w:w="216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41 %</w:t>
            </w:r>
          </w:p>
        </w:tc>
        <w:tc>
          <w:tcPr>
            <w:tcW w:w="225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27</w:t>
            </w:r>
          </w:p>
        </w:tc>
      </w:tr>
      <w:tr w:rsidR="0018652E" w:rsidRPr="0018652E" w:rsidTr="000D7DA6">
        <w:trPr>
          <w:trHeight w:val="255"/>
        </w:trPr>
        <w:tc>
          <w:tcPr>
            <w:tcW w:w="216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38 %</w:t>
            </w:r>
          </w:p>
        </w:tc>
        <w:tc>
          <w:tcPr>
            <w:tcW w:w="2254" w:type="dxa"/>
          </w:tcPr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  <w:r w:rsidRPr="0018652E">
              <w:rPr>
                <w:rFonts w:ascii="Times New Roman" w:hAnsi="Times New Roman"/>
                <w:bCs/>
                <w:iCs/>
                <w:color w:val="0070C0"/>
                <w:lang/>
              </w:rPr>
              <w:t>31</w:t>
            </w:r>
          </w:p>
          <w:p w:rsidR="0018652E" w:rsidRPr="0018652E" w:rsidRDefault="0018652E" w:rsidP="000D7DA6">
            <w:pPr>
              <w:spacing w:after="0" w:line="240" w:lineRule="auto"/>
              <w:ind w:left="720"/>
              <w:jc w:val="both"/>
              <w:rPr>
                <w:rFonts w:ascii="Times New Roman" w:hAnsi="Times New Roman"/>
                <w:bCs/>
                <w:iCs/>
                <w:color w:val="0070C0"/>
                <w:lang/>
              </w:rPr>
            </w:pPr>
          </w:p>
        </w:tc>
      </w:tr>
    </w:tbl>
    <w:p w:rsidR="0018652E" w:rsidRPr="0018652E" w:rsidRDefault="0018652E" w:rsidP="0018652E">
      <w:pPr>
        <w:rPr>
          <w:rFonts w:ascii="Times New Roman" w:hAnsi="Times New Roman"/>
          <w:bCs/>
          <w:iCs/>
          <w:color w:val="0070C0"/>
          <w:lang/>
        </w:rPr>
      </w:pPr>
      <w:r w:rsidRPr="0018652E">
        <w:rPr>
          <w:rFonts w:ascii="Times New Roman" w:hAnsi="Times New Roman"/>
          <w:bCs/>
          <w:iCs/>
          <w:color w:val="0070C0"/>
          <w:lang/>
        </w:rPr>
        <w:t xml:space="preserve">                  Одредити границу течења.</w:t>
      </w:r>
      <w:r w:rsidRPr="0018652E">
        <w:rPr>
          <w:rFonts w:ascii="Arial" w:hAnsi="Arial" w:cs="Arial"/>
          <w:color w:val="0070C0"/>
          <w:shd w:val="clear" w:color="auto" w:fill="FFFFFF"/>
          <w:lang w:val="ru-RU"/>
        </w:rPr>
        <w:t xml:space="preserve"> </w:t>
      </w:r>
    </w:p>
    <w:p w:rsidR="00FE5D42" w:rsidRDefault="0018652E">
      <w:pPr>
        <w:rPr>
          <w:color w:val="0070C0"/>
          <w:lang/>
        </w:rPr>
      </w:pPr>
      <w:r w:rsidRPr="0018652E">
        <w:rPr>
          <w:color w:val="0070C0"/>
          <w:lang/>
        </w:rPr>
        <w:t xml:space="preserve">                                                                                        </w:t>
      </w:r>
      <w:r>
        <w:rPr>
          <w:color w:val="0070C0"/>
          <w:lang/>
        </w:rPr>
        <w:t xml:space="preserve">                            </w:t>
      </w:r>
      <w:r w:rsidRPr="0018652E">
        <w:rPr>
          <w:color w:val="0070C0"/>
          <w:lang/>
        </w:rPr>
        <w:t>Предметни наставник</w:t>
      </w:r>
    </w:p>
    <w:p w:rsidR="0018652E" w:rsidRPr="0018652E" w:rsidRDefault="0018652E">
      <w:pPr>
        <w:rPr>
          <w:color w:val="0070C0"/>
          <w:lang/>
        </w:rPr>
      </w:pPr>
      <w:r>
        <w:rPr>
          <w:color w:val="0070C0"/>
          <w:lang/>
        </w:rPr>
        <w:t xml:space="preserve">                                                                                                                    Невена Бошковић</w:t>
      </w:r>
      <w:r w:rsidR="00B27203">
        <w:rPr>
          <w:color w:val="0070C0"/>
          <w:lang/>
        </w:rPr>
        <w:t xml:space="preserve"> д.и.а.д.и.г.</w:t>
      </w:r>
    </w:p>
    <w:sectPr w:rsidR="0018652E" w:rsidRPr="0018652E" w:rsidSect="00FE5D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BA49CF"/>
    <w:multiLevelType w:val="hybridMultilevel"/>
    <w:tmpl w:val="F4342690"/>
    <w:lvl w:ilvl="0" w:tplc="F0CE95C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8652E"/>
    <w:rsid w:val="0018652E"/>
    <w:rsid w:val="00804E64"/>
    <w:rsid w:val="00B27203"/>
    <w:rsid w:val="00FE5D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52E"/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298</Words>
  <Characters>1700</Characters>
  <Application>Microsoft Office Word</Application>
  <DocSecurity>0</DocSecurity>
  <Lines>14</Lines>
  <Paragraphs>3</Paragraphs>
  <ScaleCrop>false</ScaleCrop>
  <Company/>
  <LinksUpToDate>false</LinksUpToDate>
  <CharactersWithSpaces>1995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2023-02-24T12:44:00Z</dcterms:created>
  <dcterms:modified xsi:type="dcterms:W3CDTF">2023-02-24T12:44:00Z</dcterms:modified>
</cp:coreProperties>
</file>